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3CD09" w14:textId="77777777" w:rsidR="006C172F" w:rsidRPr="0086292A" w:rsidRDefault="006C172F" w:rsidP="00836BAF">
      <w:pPr>
        <w:pStyle w:val="Heading1"/>
        <w:shd w:val="clear" w:color="auto" w:fill="FFFFFF"/>
        <w:spacing w:before="0" w:line="420" w:lineRule="atLeast"/>
        <w:jc w:val="center"/>
        <w:rPr>
          <w:rFonts w:ascii="Geo_Academiuri" w:hAnsi="Geo_Academiuri" w:cs="Sylfaen"/>
          <w:color w:val="222222"/>
          <w:sz w:val="22"/>
          <w:szCs w:val="18"/>
          <w:lang w:val="ka-GE"/>
        </w:rPr>
      </w:pPr>
      <w:proofErr w:type="spellStart"/>
      <w:r w:rsidRPr="0086292A">
        <w:rPr>
          <w:rFonts w:ascii="Menlo Bold" w:hAnsi="Menlo Bold" w:cs="Menlo Bold"/>
          <w:color w:val="222222"/>
          <w:sz w:val="22"/>
          <w:szCs w:val="18"/>
        </w:rPr>
        <w:t>ტენდერი</w:t>
      </w:r>
      <w:proofErr w:type="spellEnd"/>
      <w:r w:rsidRPr="0086292A">
        <w:rPr>
          <w:rFonts w:ascii="Geo_Academiuri" w:hAnsi="Geo_Academiuri"/>
          <w:color w:val="222222"/>
          <w:sz w:val="22"/>
          <w:szCs w:val="18"/>
        </w:rPr>
        <w:t xml:space="preserve"> </w:t>
      </w:r>
      <w:r w:rsidRPr="0086292A">
        <w:rPr>
          <w:rFonts w:ascii="Menlo Bold" w:hAnsi="Menlo Bold" w:cs="Menlo Bold"/>
          <w:color w:val="222222"/>
          <w:sz w:val="22"/>
          <w:szCs w:val="18"/>
          <w:lang w:val="ka-GE"/>
        </w:rPr>
        <w:t>ქაღალდის</w:t>
      </w:r>
      <w:r w:rsidRPr="0086292A">
        <w:rPr>
          <w:rFonts w:ascii="Geo_Academiuri" w:hAnsi="Geo_Academiuri" w:cs="Sylfaen"/>
          <w:color w:val="222222"/>
          <w:sz w:val="22"/>
          <w:szCs w:val="18"/>
          <w:lang w:val="ka-GE"/>
        </w:rPr>
        <w:t xml:space="preserve"> </w:t>
      </w:r>
      <w:r w:rsidRPr="0086292A">
        <w:rPr>
          <w:rFonts w:ascii="Menlo Bold" w:hAnsi="Menlo Bold" w:cs="Menlo Bold"/>
          <w:color w:val="222222"/>
          <w:sz w:val="22"/>
          <w:szCs w:val="18"/>
          <w:lang w:val="ka-GE"/>
        </w:rPr>
        <w:t>ფულის</w:t>
      </w:r>
      <w:r w:rsidRPr="0086292A">
        <w:rPr>
          <w:rFonts w:ascii="Geo_Academiuri" w:hAnsi="Geo_Academiuri" w:cs="Sylfaen"/>
          <w:color w:val="222222"/>
          <w:sz w:val="22"/>
          <w:szCs w:val="18"/>
          <w:lang w:val="ka-GE"/>
        </w:rPr>
        <w:t xml:space="preserve"> </w:t>
      </w:r>
      <w:r w:rsidRPr="0086292A">
        <w:rPr>
          <w:rFonts w:ascii="Menlo Bold" w:hAnsi="Menlo Bold" w:cs="Menlo Bold"/>
          <w:color w:val="222222"/>
          <w:sz w:val="22"/>
          <w:szCs w:val="18"/>
          <w:lang w:val="ka-GE"/>
        </w:rPr>
        <w:t>სათვლელ</w:t>
      </w:r>
      <w:r w:rsidR="00D46C41" w:rsidRPr="0086292A">
        <w:rPr>
          <w:rFonts w:ascii="Menlo Bold" w:hAnsi="Menlo Bold" w:cs="Menlo Bold"/>
          <w:color w:val="222222"/>
          <w:sz w:val="22"/>
          <w:szCs w:val="18"/>
          <w:lang w:val="ka-GE"/>
        </w:rPr>
        <w:t>ი</w:t>
      </w:r>
      <w:r w:rsidR="00836BAF" w:rsidRPr="0086292A">
        <w:rPr>
          <w:rFonts w:ascii="Geo_Academiuri" w:hAnsi="Geo_Academiuri" w:cs="Sylfaen"/>
          <w:color w:val="222222"/>
          <w:sz w:val="22"/>
          <w:szCs w:val="18"/>
        </w:rPr>
        <w:t xml:space="preserve"> </w:t>
      </w:r>
      <w:r w:rsidR="0071786F" w:rsidRPr="0086292A">
        <w:rPr>
          <w:rFonts w:ascii="Menlo Bold" w:hAnsi="Menlo Bold" w:cs="Menlo Bold"/>
          <w:color w:val="222222"/>
          <w:sz w:val="22"/>
          <w:szCs w:val="18"/>
          <w:lang w:val="ka-GE"/>
        </w:rPr>
        <w:t>აპარატების</w:t>
      </w:r>
      <w:r w:rsidR="0071786F" w:rsidRPr="0086292A">
        <w:rPr>
          <w:rFonts w:ascii="Geo_Academiuri" w:hAnsi="Geo_Academiuri" w:cs="Sylfaen"/>
          <w:color w:val="222222"/>
          <w:sz w:val="22"/>
          <w:szCs w:val="18"/>
          <w:lang w:val="ka-GE"/>
        </w:rPr>
        <w:t xml:space="preserve"> </w:t>
      </w:r>
      <w:r w:rsidR="0071786F" w:rsidRPr="0086292A">
        <w:rPr>
          <w:rFonts w:ascii="Menlo Bold" w:hAnsi="Menlo Bold" w:cs="Menlo Bold"/>
          <w:color w:val="222222"/>
          <w:sz w:val="22"/>
          <w:szCs w:val="18"/>
          <w:lang w:val="ka-GE"/>
        </w:rPr>
        <w:t>შესყიდვაზე</w:t>
      </w:r>
    </w:p>
    <w:p w14:paraId="12DD9DCD" w14:textId="77777777" w:rsidR="002F4CDC" w:rsidRPr="0086292A" w:rsidRDefault="002F4CDC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AFB788B" w14:textId="77777777" w:rsidR="00806B56" w:rsidRPr="0086292A" w:rsidRDefault="00806B56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</w:p>
    <w:p w14:paraId="7C4C59BD" w14:textId="77777777" w:rsidR="006C172F" w:rsidRPr="0086292A" w:rsidRDefault="006C172F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„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საქართველოს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ბანკი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“ 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აცხადებს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ტენდერს</w:t>
      </w:r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ქაღალდის</w:t>
      </w:r>
      <w:proofErr w:type="spellEnd"/>
      <w:r w:rsidRPr="0086292A">
        <w:rPr>
          <w:rFonts w:ascii="Geo_Academiuri" w:eastAsia="Times New Roman" w:hAnsi="Geo_Academiuri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ფულის</w:t>
      </w:r>
      <w:proofErr w:type="spellEnd"/>
      <w:r w:rsidRPr="0086292A">
        <w:rPr>
          <w:rFonts w:ascii="Geo_Academiuri" w:eastAsia="Times New Roman" w:hAnsi="Geo_Academiuri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სათვლელ</w:t>
      </w:r>
      <w:proofErr w:type="spellEnd"/>
      <w:r w:rsidR="000376B8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ი</w:t>
      </w:r>
      <w:r w:rsidR="000376B8" w:rsidRPr="0086292A">
        <w:rPr>
          <w:rFonts w:ascii="Geo_Academiuri" w:eastAsia="Times New Roman" w:hAnsi="Geo_Academiuri"/>
          <w:color w:val="333333"/>
          <w:sz w:val="18"/>
          <w:szCs w:val="18"/>
          <w:lang w:val="ka-GE"/>
        </w:rPr>
        <w:t xml:space="preserve"> </w:t>
      </w:r>
      <w:proofErr w:type="spellStart"/>
      <w:r w:rsidR="00FE34A9" w:rsidRPr="0086292A">
        <w:rPr>
          <w:rFonts w:ascii="Menlo Bold" w:eastAsia="Times New Roman" w:hAnsi="Menlo Bold" w:cs="Menlo Bold"/>
          <w:color w:val="333333"/>
          <w:sz w:val="18"/>
          <w:szCs w:val="18"/>
        </w:rPr>
        <w:t>აპარატებ</w:t>
      </w:r>
      <w:proofErr w:type="spellEnd"/>
      <w:r w:rsidR="00FE34A9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ის</w:t>
      </w:r>
      <w:r w:rsidR="00FE34A9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FE34A9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შესყიდვაზე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:</w:t>
      </w:r>
    </w:p>
    <w:p w14:paraId="181BA16C" w14:textId="77777777" w:rsidR="002F4CDC" w:rsidRPr="0086292A" w:rsidRDefault="002F4CDC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734"/>
        <w:gridCol w:w="1327"/>
        <w:gridCol w:w="1778"/>
        <w:gridCol w:w="1440"/>
      </w:tblGrid>
      <w:tr w:rsidR="00542625" w:rsidRPr="0086292A" w14:paraId="4A51673C" w14:textId="77777777" w:rsidTr="00836BAF">
        <w:tc>
          <w:tcPr>
            <w:tcW w:w="1890" w:type="dxa"/>
          </w:tcPr>
          <w:p w14:paraId="770C6627" w14:textId="77777777" w:rsidR="00542625" w:rsidRPr="0086292A" w:rsidRDefault="00542625" w:rsidP="00EF6B13">
            <w:pPr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საქონლის</w:t>
            </w:r>
          </w:p>
          <w:p w14:paraId="31B7CFAB" w14:textId="77777777" w:rsidR="00542625" w:rsidRPr="0086292A" w:rsidRDefault="00542625" w:rsidP="00EF6B13">
            <w:pPr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552" w:type="dxa"/>
          </w:tcPr>
          <w:p w14:paraId="73A6A35E" w14:textId="77777777" w:rsidR="00542625" w:rsidRPr="0086292A" w:rsidRDefault="00013C20" w:rsidP="00EF6B13">
            <w:pPr>
              <w:jc w:val="center"/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ტიპი</w:t>
            </w:r>
          </w:p>
        </w:tc>
        <w:tc>
          <w:tcPr>
            <w:tcW w:w="1170" w:type="dxa"/>
          </w:tcPr>
          <w:p w14:paraId="5AD63B97" w14:textId="77777777" w:rsidR="00542625" w:rsidRPr="0086292A" w:rsidRDefault="00542625" w:rsidP="00EF6B13">
            <w:pPr>
              <w:jc w:val="center"/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შესასყიდი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</w:p>
          <w:p w14:paraId="67B9062A" w14:textId="77777777" w:rsidR="00542625" w:rsidRPr="0086292A" w:rsidRDefault="00542625" w:rsidP="00EF6B13">
            <w:pPr>
              <w:jc w:val="center"/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რა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>-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ბა</w:t>
            </w:r>
          </w:p>
        </w:tc>
        <w:tc>
          <w:tcPr>
            <w:tcW w:w="1778" w:type="dxa"/>
          </w:tcPr>
          <w:p w14:paraId="402E7231" w14:textId="77777777" w:rsidR="00865B9F" w:rsidRPr="0086292A" w:rsidRDefault="00865B9F" w:rsidP="00EF6B13">
            <w:pPr>
              <w:jc w:val="center"/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ერთეულის</w:t>
            </w:r>
            <w:r w:rsidR="00542625"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="00542625"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ფასი</w:t>
            </w:r>
          </w:p>
          <w:p w14:paraId="50DFA215" w14:textId="77777777" w:rsidR="00542625" w:rsidRPr="0086292A" w:rsidRDefault="00542625" w:rsidP="00EF6B13">
            <w:pPr>
              <w:jc w:val="center"/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>(</w:t>
            </w:r>
            <w:r w:rsidRPr="0086292A">
              <w:rPr>
                <w:rFonts w:ascii="Menlo Bold" w:eastAsia="Times New Roman" w:hAnsi="Menlo Bold" w:cs="Menlo Bold"/>
                <w:b/>
                <w:color w:val="FF0000"/>
                <w:sz w:val="18"/>
                <w:szCs w:val="18"/>
                <w:lang w:val="ka-GE"/>
              </w:rPr>
              <w:t>დოლარი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>)</w:t>
            </w:r>
          </w:p>
        </w:tc>
        <w:tc>
          <w:tcPr>
            <w:tcW w:w="1440" w:type="dxa"/>
          </w:tcPr>
          <w:p w14:paraId="2E59E921" w14:textId="77777777" w:rsidR="00542625" w:rsidRPr="0086292A" w:rsidRDefault="00865B9F" w:rsidP="00EF6B13">
            <w:pPr>
              <w:jc w:val="center"/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ჯამური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="00542625"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ფასი</w:t>
            </w:r>
            <w:r w:rsidR="00542625"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(</w:t>
            </w:r>
            <w:r w:rsidR="00542625" w:rsidRPr="0086292A">
              <w:rPr>
                <w:rFonts w:ascii="Menlo Bold" w:eastAsia="Times New Roman" w:hAnsi="Menlo Bold" w:cs="Menlo Bold"/>
                <w:b/>
                <w:color w:val="FF0000"/>
                <w:sz w:val="18"/>
                <w:szCs w:val="18"/>
                <w:lang w:val="ka-GE"/>
              </w:rPr>
              <w:t>დოლარი</w:t>
            </w:r>
            <w:r w:rsidR="00542625"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>)</w:t>
            </w:r>
          </w:p>
        </w:tc>
      </w:tr>
      <w:tr w:rsidR="00542625" w:rsidRPr="0086292A" w14:paraId="1D37392E" w14:textId="77777777" w:rsidTr="00836BAF">
        <w:trPr>
          <w:trHeight w:val="53"/>
        </w:trPr>
        <w:tc>
          <w:tcPr>
            <w:tcW w:w="1890" w:type="dxa"/>
          </w:tcPr>
          <w:p w14:paraId="2FF2573E" w14:textId="77777777" w:rsidR="00542625" w:rsidRPr="0086292A" w:rsidRDefault="00542625" w:rsidP="00EF6B13">
            <w:pPr>
              <w:rPr>
                <w:rFonts w:ascii="Geo_Academiuri" w:eastAsia="Times New Roman" w:hAnsi="Geo_Academiuri"/>
                <w:color w:val="333333"/>
                <w:sz w:val="18"/>
                <w:szCs w:val="18"/>
              </w:rPr>
            </w:pPr>
            <w:r w:rsidRPr="0086292A">
              <w:rPr>
                <w:rFonts w:ascii="Menlo Bold" w:eastAsia="Times New Roman" w:hAnsi="Menlo Bold" w:cs="Menlo Bold"/>
                <w:color w:val="333333"/>
                <w:sz w:val="18"/>
                <w:szCs w:val="18"/>
                <w:lang w:val="ka-GE"/>
              </w:rPr>
              <w:t>ქაღალდის</w:t>
            </w:r>
            <w:r w:rsidRPr="0086292A"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color w:val="333333"/>
                <w:sz w:val="18"/>
                <w:szCs w:val="18"/>
                <w:lang w:val="ka-GE"/>
              </w:rPr>
              <w:t>ფულის</w:t>
            </w:r>
            <w:r w:rsidRPr="0086292A"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color w:val="333333"/>
                <w:sz w:val="18"/>
                <w:szCs w:val="18"/>
                <w:lang w:val="ka-GE"/>
              </w:rPr>
              <w:t>სათვლელი</w:t>
            </w:r>
            <w:r w:rsidRPr="0086292A"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color w:val="333333"/>
                <w:sz w:val="18"/>
                <w:szCs w:val="18"/>
                <w:lang w:val="ka-GE"/>
              </w:rPr>
              <w:t>აპარატი</w:t>
            </w:r>
          </w:p>
        </w:tc>
        <w:tc>
          <w:tcPr>
            <w:tcW w:w="1552" w:type="dxa"/>
          </w:tcPr>
          <w:p w14:paraId="7F09B552" w14:textId="77777777" w:rsidR="00542625" w:rsidRPr="0086292A" w:rsidRDefault="00013C20" w:rsidP="00EF6B13">
            <w:pPr>
              <w:jc w:val="center"/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Menlo Bold" w:eastAsia="Times New Roman" w:hAnsi="Menlo Bold" w:cs="Menlo Bold"/>
                <w:color w:val="333333"/>
                <w:sz w:val="18"/>
                <w:szCs w:val="18"/>
                <w:lang w:val="ka-GE"/>
              </w:rPr>
              <w:t>იხილეთ</w:t>
            </w:r>
            <w:r w:rsidRPr="0086292A"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color w:val="333333"/>
                <w:sz w:val="18"/>
                <w:szCs w:val="18"/>
                <w:lang w:val="ka-GE"/>
              </w:rPr>
              <w:t>სპეციფიკაციები</w:t>
            </w:r>
          </w:p>
        </w:tc>
        <w:tc>
          <w:tcPr>
            <w:tcW w:w="1170" w:type="dxa"/>
          </w:tcPr>
          <w:p w14:paraId="327DF5CA" w14:textId="77777777" w:rsidR="00542625" w:rsidRPr="0086292A" w:rsidRDefault="00B23F6E" w:rsidP="00EF6B13">
            <w:pPr>
              <w:jc w:val="center"/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Geo_Academiuri" w:eastAsia="Times New Roman" w:hAnsi="Geo_Academiuri"/>
                <w:color w:val="333333"/>
                <w:sz w:val="18"/>
                <w:szCs w:val="18"/>
              </w:rPr>
              <w:t>60</w:t>
            </w:r>
            <w:r w:rsidR="00542625" w:rsidRPr="0086292A"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  <w:t xml:space="preserve"> </w:t>
            </w:r>
            <w:r w:rsidR="00542625" w:rsidRPr="0086292A">
              <w:rPr>
                <w:rFonts w:ascii="Menlo Bold" w:eastAsia="Times New Roman" w:hAnsi="Menlo Bold" w:cs="Menlo Bold"/>
                <w:color w:val="333333"/>
                <w:sz w:val="18"/>
                <w:szCs w:val="18"/>
                <w:lang w:val="ka-GE"/>
              </w:rPr>
              <w:t>ცალი</w:t>
            </w:r>
          </w:p>
        </w:tc>
        <w:tc>
          <w:tcPr>
            <w:tcW w:w="1778" w:type="dxa"/>
          </w:tcPr>
          <w:p w14:paraId="254B088C" w14:textId="77777777" w:rsidR="00542625" w:rsidRPr="0086292A" w:rsidRDefault="00542625" w:rsidP="00EF6B13">
            <w:pPr>
              <w:jc w:val="center"/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4A93A53F" w14:textId="77777777" w:rsidR="00542625" w:rsidRPr="0086292A" w:rsidRDefault="00542625" w:rsidP="00EF6B13">
            <w:pPr>
              <w:jc w:val="center"/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</w:pPr>
          </w:p>
        </w:tc>
      </w:tr>
    </w:tbl>
    <w:p w14:paraId="6A9964A3" w14:textId="77777777" w:rsidR="00FE34A9" w:rsidRPr="0086292A" w:rsidRDefault="00FE34A9" w:rsidP="00EF6B13">
      <w:pPr>
        <w:shd w:val="clear" w:color="auto" w:fill="FFFFFF"/>
        <w:spacing w:after="0" w:line="240" w:lineRule="auto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</w:p>
    <w:p w14:paraId="19B6B3A2" w14:textId="77777777" w:rsidR="00013C20" w:rsidRPr="0086292A" w:rsidRDefault="00013C20" w:rsidP="00EF6B13">
      <w:pPr>
        <w:shd w:val="clear" w:color="auto" w:fill="FFFFFF"/>
        <w:spacing w:after="0" w:line="240" w:lineRule="auto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890"/>
        <w:gridCol w:w="1620"/>
        <w:gridCol w:w="2520"/>
        <w:gridCol w:w="3510"/>
      </w:tblGrid>
      <w:tr w:rsidR="009C134D" w:rsidRPr="0086292A" w14:paraId="79D18246" w14:textId="77777777" w:rsidTr="002925C5">
        <w:tc>
          <w:tcPr>
            <w:tcW w:w="1890" w:type="dxa"/>
          </w:tcPr>
          <w:p w14:paraId="11160F58" w14:textId="77777777" w:rsidR="009C134D" w:rsidRPr="0086292A" w:rsidRDefault="009C134D" w:rsidP="00EF6B13">
            <w:pPr>
              <w:jc w:val="center"/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საგარანტიო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პერიოდი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(</w:t>
            </w:r>
            <w:r w:rsidRPr="0086292A">
              <w:rPr>
                <w:rFonts w:ascii="Menlo Bold" w:eastAsia="Times New Roman" w:hAnsi="Menlo Bold" w:cs="Menlo Bold"/>
                <w:b/>
                <w:color w:val="FF0000"/>
                <w:sz w:val="18"/>
                <w:szCs w:val="18"/>
                <w:lang w:val="ka-GE"/>
              </w:rPr>
              <w:t>თვე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>)</w:t>
            </w:r>
          </w:p>
        </w:tc>
        <w:tc>
          <w:tcPr>
            <w:tcW w:w="1620" w:type="dxa"/>
          </w:tcPr>
          <w:p w14:paraId="16574D02" w14:textId="77777777" w:rsidR="009C134D" w:rsidRPr="0086292A" w:rsidRDefault="009C134D" w:rsidP="00EF6B13">
            <w:pPr>
              <w:jc w:val="center"/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მოწოდების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ვადა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(</w:t>
            </w:r>
            <w:r w:rsidRPr="0086292A">
              <w:rPr>
                <w:rFonts w:ascii="Menlo Bold" w:eastAsia="Times New Roman" w:hAnsi="Menlo Bold" w:cs="Menlo Bold"/>
                <w:b/>
                <w:color w:val="FF0000"/>
                <w:sz w:val="18"/>
                <w:szCs w:val="18"/>
                <w:lang w:val="ka-GE"/>
              </w:rPr>
              <w:t>კლ</w:t>
            </w:r>
            <w:r w:rsidRPr="0086292A">
              <w:rPr>
                <w:rFonts w:ascii="Geo_Academiuri" w:eastAsia="Times New Roman" w:hAnsi="Geo_Academiuri"/>
                <w:b/>
                <w:color w:val="FF0000"/>
                <w:sz w:val="18"/>
                <w:szCs w:val="18"/>
                <w:lang w:val="ka-GE"/>
              </w:rPr>
              <w:t>.</w:t>
            </w:r>
            <w:r w:rsidRPr="0086292A">
              <w:rPr>
                <w:rFonts w:ascii="Menlo Bold" w:eastAsia="Times New Roman" w:hAnsi="Menlo Bold" w:cs="Menlo Bold"/>
                <w:b/>
                <w:color w:val="FF0000"/>
                <w:sz w:val="18"/>
                <w:szCs w:val="18"/>
                <w:lang w:val="ka-GE"/>
              </w:rPr>
              <w:t>დღე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>)</w:t>
            </w:r>
          </w:p>
        </w:tc>
        <w:tc>
          <w:tcPr>
            <w:tcW w:w="2520" w:type="dxa"/>
          </w:tcPr>
          <w:p w14:paraId="2E31F562" w14:textId="77777777" w:rsidR="009C134D" w:rsidRPr="0086292A" w:rsidRDefault="009C134D" w:rsidP="00EF6B13">
            <w:pPr>
              <w:jc w:val="center"/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1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აპარატის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გაწმენდა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თვეში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ერთხელ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(</w:t>
            </w:r>
            <w:r w:rsidRPr="0086292A">
              <w:rPr>
                <w:rFonts w:ascii="Menlo Bold" w:eastAsia="Times New Roman" w:hAnsi="Menlo Bold" w:cs="Menlo Bold"/>
                <w:b/>
                <w:color w:val="FF0000"/>
                <w:sz w:val="18"/>
                <w:szCs w:val="18"/>
                <w:lang w:val="ka-GE"/>
              </w:rPr>
              <w:t>ლარი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>)</w:t>
            </w:r>
          </w:p>
        </w:tc>
        <w:tc>
          <w:tcPr>
            <w:tcW w:w="3510" w:type="dxa"/>
          </w:tcPr>
          <w:p w14:paraId="4D9F7828" w14:textId="77777777" w:rsidR="009C134D" w:rsidRPr="0086292A" w:rsidRDefault="001B3503" w:rsidP="002925C5">
            <w:pPr>
              <w:jc w:val="center"/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</w:pP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გარანტია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მოიცავს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თუ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არა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აპარატის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წმენდას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თვეში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ერთხელ</w:t>
            </w:r>
            <w:r w:rsidRPr="0086292A">
              <w:rPr>
                <w:rFonts w:ascii="Geo_Academiuri" w:eastAsia="Times New Roman" w:hAnsi="Geo_Academiuri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6292A">
              <w:rPr>
                <w:rFonts w:ascii="Menlo Bold" w:eastAsia="Times New Roman" w:hAnsi="Menlo Bold" w:cs="Menlo Bold"/>
                <w:b/>
                <w:color w:val="333333"/>
                <w:sz w:val="18"/>
                <w:szCs w:val="18"/>
                <w:lang w:val="ka-GE"/>
              </w:rPr>
              <w:t>უფასოდ</w:t>
            </w:r>
          </w:p>
        </w:tc>
      </w:tr>
      <w:tr w:rsidR="009C134D" w:rsidRPr="0086292A" w14:paraId="7B63F1AF" w14:textId="77777777" w:rsidTr="002925C5">
        <w:trPr>
          <w:trHeight w:val="349"/>
        </w:trPr>
        <w:tc>
          <w:tcPr>
            <w:tcW w:w="1890" w:type="dxa"/>
          </w:tcPr>
          <w:p w14:paraId="757FBF46" w14:textId="77777777" w:rsidR="009C134D" w:rsidRPr="0086292A" w:rsidRDefault="009C134D" w:rsidP="00EF6B13">
            <w:pPr>
              <w:jc w:val="center"/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</w:tcPr>
          <w:p w14:paraId="40D9C668" w14:textId="77777777" w:rsidR="009C134D" w:rsidRPr="0086292A" w:rsidRDefault="009C134D" w:rsidP="00EF6B13">
            <w:pPr>
              <w:jc w:val="center"/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2520" w:type="dxa"/>
          </w:tcPr>
          <w:p w14:paraId="7D9D65DC" w14:textId="77777777" w:rsidR="009C134D" w:rsidRPr="0086292A" w:rsidRDefault="009C134D" w:rsidP="00EF6B13">
            <w:pPr>
              <w:jc w:val="center"/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3510" w:type="dxa"/>
          </w:tcPr>
          <w:p w14:paraId="1A59A036" w14:textId="77777777" w:rsidR="009C134D" w:rsidRPr="0086292A" w:rsidRDefault="00066BB9" w:rsidP="00EF6B13">
            <w:pPr>
              <w:jc w:val="center"/>
              <w:rPr>
                <w:rFonts w:ascii="Geo_Academiuri" w:eastAsia="Times New Roman" w:hAnsi="Geo_Academiuri"/>
                <w:color w:val="333333"/>
                <w:sz w:val="18"/>
                <w:szCs w:val="18"/>
                <w:lang w:val="ka-GE"/>
              </w:rPr>
            </w:pPr>
            <w:proofErr w:type="spellStart"/>
            <w:r w:rsidRPr="0086292A">
              <w:rPr>
                <w:rFonts w:ascii="Menlo Bold" w:eastAsia="Times New Roman" w:hAnsi="Menlo Bold" w:cs="Menlo Bold"/>
                <w:color w:val="333333"/>
                <w:sz w:val="18"/>
                <w:szCs w:val="18"/>
              </w:rPr>
              <w:t>კი</w:t>
            </w:r>
            <w:proofErr w:type="spellEnd"/>
            <w:r w:rsidRPr="0086292A">
              <w:rPr>
                <w:rFonts w:ascii="Geo_Academiuri" w:eastAsia="Times New Roman" w:hAnsi="Geo_Academiuri"/>
                <w:color w:val="333333"/>
                <w:sz w:val="18"/>
                <w:szCs w:val="18"/>
              </w:rPr>
              <w:t xml:space="preserve"> / </w:t>
            </w:r>
            <w:r w:rsidRPr="0086292A">
              <w:rPr>
                <w:rFonts w:ascii="Menlo Bold" w:eastAsia="Times New Roman" w:hAnsi="Menlo Bold" w:cs="Menlo Bold"/>
                <w:color w:val="333333"/>
                <w:sz w:val="18"/>
                <w:szCs w:val="18"/>
              </w:rPr>
              <w:t>არა</w:t>
            </w:r>
          </w:p>
        </w:tc>
      </w:tr>
    </w:tbl>
    <w:p w14:paraId="443BBE03" w14:textId="77777777" w:rsidR="002F4CDC" w:rsidRPr="0086292A" w:rsidRDefault="002F4CDC" w:rsidP="00EF6B13">
      <w:pPr>
        <w:shd w:val="clear" w:color="auto" w:fill="FFFFFF"/>
        <w:spacing w:after="0" w:line="240" w:lineRule="auto"/>
        <w:outlineLvl w:val="1"/>
        <w:rPr>
          <w:rFonts w:ascii="Geo_Academiuri" w:eastAsia="Times New Roman" w:hAnsi="Geo_Academiuri" w:cs="Sylfaen"/>
          <w:b/>
          <w:bCs/>
          <w:color w:val="222222"/>
          <w:sz w:val="18"/>
          <w:szCs w:val="18"/>
          <w:lang w:val="ka-GE"/>
        </w:rPr>
      </w:pPr>
    </w:p>
    <w:p w14:paraId="42F5413F" w14:textId="77777777" w:rsidR="002F4CDC" w:rsidRPr="0086292A" w:rsidRDefault="002F4CDC" w:rsidP="00EF6B13">
      <w:pPr>
        <w:shd w:val="clear" w:color="auto" w:fill="FFFFFF"/>
        <w:spacing w:after="0" w:line="240" w:lineRule="auto"/>
        <w:outlineLvl w:val="1"/>
        <w:rPr>
          <w:rFonts w:ascii="Geo_Academiuri" w:eastAsia="Times New Roman" w:hAnsi="Geo_Academiuri" w:cs="Times New Roman"/>
          <w:b/>
          <w:bCs/>
          <w:color w:val="222222"/>
          <w:sz w:val="18"/>
          <w:szCs w:val="18"/>
          <w:lang w:val="ka-GE"/>
        </w:rPr>
      </w:pPr>
      <w:proofErr w:type="spellStart"/>
      <w:r w:rsidRPr="0086292A">
        <w:rPr>
          <w:rFonts w:ascii="Menlo Bold" w:eastAsia="Times New Roman" w:hAnsi="Menlo Bold" w:cs="Menlo Bold"/>
          <w:b/>
          <w:bCs/>
          <w:color w:val="222222"/>
          <w:sz w:val="18"/>
          <w:szCs w:val="18"/>
        </w:rPr>
        <w:t>აღწერილობა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222222"/>
          <w:sz w:val="18"/>
          <w:szCs w:val="18"/>
        </w:rPr>
        <w:t>:</w:t>
      </w:r>
    </w:p>
    <w:p w14:paraId="55D4E4A7" w14:textId="77777777" w:rsidR="002F4CDC" w:rsidRPr="0086292A" w:rsidRDefault="002F4CDC" w:rsidP="00EF6B13">
      <w:pPr>
        <w:shd w:val="clear" w:color="auto" w:fill="FFFFFF"/>
        <w:spacing w:after="0" w:line="240" w:lineRule="auto"/>
        <w:jc w:val="both"/>
        <w:rPr>
          <w:rFonts w:ascii="Geo_Academiuri" w:eastAsia="Times New Roman" w:hAnsi="Geo_Academiuri" w:cs="Sylfaen"/>
          <w:color w:val="333333"/>
          <w:sz w:val="18"/>
          <w:szCs w:val="18"/>
        </w:rPr>
      </w:pPr>
      <w:proofErr w:type="spellStart"/>
      <w:proofErr w:type="gram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ბანკი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ამჟამად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იყენებს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ორ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ჯიბიანი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ფულის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სათვლელი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აპარატის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შემდეგ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მოდელს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- </w:t>
      </w:r>
      <w:proofErr w:type="spellStart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>Scancoin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8220.</w:t>
      </w:r>
      <w:proofErr w:type="gram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proofErr w:type="gram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პრეტენდენტი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უფლებამოსილია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წარმოადგინოს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სხვა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ტიპის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ან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>/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და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ბრენდის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საქონელი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,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რომლის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სპეციფიკაცია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უნდა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იყოს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არანაკლებ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r w:rsidR="00590AE2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მოთხოვნილი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590AE2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ტექნიკური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590AE2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სპეციფიკაციებისა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>.</w:t>
      </w:r>
      <w:proofErr w:type="gramEnd"/>
    </w:p>
    <w:p w14:paraId="6354C18B" w14:textId="77777777" w:rsidR="003357B7" w:rsidRPr="0086292A" w:rsidRDefault="003357B7" w:rsidP="00EF6B13">
      <w:pPr>
        <w:spacing w:after="0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</w:p>
    <w:p w14:paraId="4591DA65" w14:textId="77777777" w:rsidR="003357B7" w:rsidRPr="0086292A" w:rsidRDefault="003357B7" w:rsidP="00EF6B13">
      <w:pPr>
        <w:spacing w:after="0"/>
        <w:rPr>
          <w:rFonts w:ascii="Geo_Academiuri" w:eastAsia="Times New Roman" w:hAnsi="Geo_Academiuri" w:cs="Sylfaen"/>
          <w:b/>
          <w:color w:val="333333"/>
          <w:sz w:val="18"/>
          <w:szCs w:val="18"/>
        </w:rPr>
      </w:pPr>
      <w:proofErr w:type="spellStart"/>
      <w:r w:rsidRPr="0086292A">
        <w:rPr>
          <w:rFonts w:ascii="Menlo Bold" w:eastAsia="Times New Roman" w:hAnsi="Menlo Bold" w:cs="Menlo Bold"/>
          <w:b/>
          <w:color w:val="333333"/>
          <w:sz w:val="18"/>
          <w:szCs w:val="18"/>
        </w:rPr>
        <w:t>ტექნიკური</w:t>
      </w:r>
      <w:proofErr w:type="spellEnd"/>
      <w:r w:rsidRPr="0086292A">
        <w:rPr>
          <w:rFonts w:ascii="Geo_Academiuri" w:eastAsia="Times New Roman" w:hAnsi="Geo_Academiuri" w:cs="Sylfaen"/>
          <w:b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color w:val="333333"/>
          <w:sz w:val="18"/>
          <w:szCs w:val="18"/>
        </w:rPr>
        <w:t>სპეციფიკაცია</w:t>
      </w:r>
      <w:proofErr w:type="spellEnd"/>
      <w:r w:rsidRPr="0086292A">
        <w:rPr>
          <w:rFonts w:ascii="Geo_Academiuri" w:eastAsia="Times New Roman" w:hAnsi="Geo_Academiuri" w:cs="Sylfaen"/>
          <w:b/>
          <w:color w:val="333333"/>
          <w:sz w:val="18"/>
          <w:szCs w:val="18"/>
        </w:rPr>
        <w:t>:</w:t>
      </w:r>
    </w:p>
    <w:p w14:paraId="077439EC" w14:textId="77777777" w:rsidR="003357B7" w:rsidRPr="0086292A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არანაკლებ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6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ვალუტა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10DED56C" w14:textId="77777777" w:rsidR="003357B7" w:rsidRPr="0086292A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ვალუტის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ავტომატური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ამოცნობა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4FAE5D09" w14:textId="77777777" w:rsidR="003357B7" w:rsidRPr="0086292A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სხვადასხვა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ვალუტების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ერთდროული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თვლა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 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დაჯამება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6F340313" w14:textId="77777777" w:rsidR="003357B7" w:rsidRPr="0086292A" w:rsidRDefault="002F4CDC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შერეული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ნომინალის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გადათვლა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3966E3D1" w14:textId="77777777" w:rsidR="003357B7" w:rsidRPr="0086292A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ერთი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ნომინალის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გადათვლა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/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დახარისხება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3B3EA2C4" w14:textId="77777777" w:rsidR="003357B7" w:rsidRPr="0086292A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დახარისხება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ნომინალის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მიხედვით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6CF70ADF" w14:textId="77777777" w:rsidR="003357B7" w:rsidRPr="0086292A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დახარისხება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მხარის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მიხედვით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5C690CC3" w14:textId="77777777" w:rsidR="003357B7" w:rsidRPr="0086292A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დახარისხება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ორიენტაციის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მიხედვით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451B8981" w14:textId="77777777" w:rsidR="003357B7" w:rsidRPr="0086292A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დახარისხება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ემისიის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მიხედვით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4C76EC95" w14:textId="77777777" w:rsidR="003357B7" w:rsidRPr="0086292A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ჯიბეების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ტევადობა</w:t>
      </w:r>
      <w:r w:rsidR="005419A4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(</w:t>
      </w:r>
      <w:r w:rsidR="005419A4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არანაკლებ</w:t>
      </w:r>
      <w:r w:rsidR="005419A4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)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: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მიმღები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500;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დამგროვებელი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220 ;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წუნდებული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50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095EFE5A" w14:textId="77777777" w:rsidR="003357B7" w:rsidRPr="0086292A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ეკრანი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: LCD  </w:t>
      </w:r>
      <w:r w:rsidR="00013C20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არანაკლებ</w:t>
      </w:r>
      <w:r w:rsidR="00013C20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3.2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ინჩი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სენსორული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, </w:t>
      </w:r>
      <w:r w:rsidR="002F4CDC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ფერადი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1C507D97" w14:textId="77777777" w:rsidR="003357B7" w:rsidRPr="0086292A" w:rsidRDefault="003357B7" w:rsidP="00EF6B13">
      <w:pPr>
        <w:spacing w:after="0"/>
        <w:jc w:val="both"/>
        <w:rPr>
          <w:rFonts w:ascii="Geo_Academiuri" w:eastAsia="Times New Roman" w:hAnsi="Geo_Academiuri" w:cs="Sylfaen"/>
          <w:b/>
          <w:color w:val="333333"/>
          <w:sz w:val="18"/>
          <w:szCs w:val="18"/>
          <w:lang w:val="ka-GE"/>
        </w:rPr>
      </w:pPr>
    </w:p>
    <w:p w14:paraId="56EEDADA" w14:textId="77777777" w:rsidR="002F4CDC" w:rsidRPr="0086292A" w:rsidRDefault="002F4CDC" w:rsidP="00EF6B13">
      <w:pPr>
        <w:spacing w:after="0"/>
        <w:jc w:val="both"/>
        <w:rPr>
          <w:rFonts w:ascii="Geo_Academiuri" w:eastAsia="Times New Roman" w:hAnsi="Geo_Academiuri" w:cs="Sylfaen"/>
          <w:b/>
          <w:color w:val="333333"/>
          <w:sz w:val="18"/>
          <w:szCs w:val="18"/>
          <w:lang w:val="ka-GE"/>
        </w:rPr>
      </w:pPr>
      <w:proofErr w:type="spellStart"/>
      <w:r w:rsidRPr="0086292A">
        <w:rPr>
          <w:rFonts w:ascii="Menlo Bold" w:eastAsia="Times New Roman" w:hAnsi="Menlo Bold" w:cs="Menlo Bold"/>
          <w:b/>
          <w:color w:val="333333"/>
          <w:sz w:val="18"/>
          <w:szCs w:val="18"/>
        </w:rPr>
        <w:t>ბანკნოტის</w:t>
      </w:r>
      <w:proofErr w:type="spellEnd"/>
      <w:r w:rsidRPr="0086292A">
        <w:rPr>
          <w:rFonts w:ascii="Geo_Academiuri" w:eastAsia="Times New Roman" w:hAnsi="Geo_Academiuri" w:cs="Sylfaen"/>
          <w:b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color w:val="333333"/>
          <w:sz w:val="18"/>
          <w:szCs w:val="18"/>
        </w:rPr>
        <w:t>სიყალბის</w:t>
      </w:r>
      <w:proofErr w:type="spellEnd"/>
      <w:r w:rsidRPr="0086292A">
        <w:rPr>
          <w:rFonts w:ascii="Geo_Academiuri" w:eastAsia="Times New Roman" w:hAnsi="Geo_Academiuri" w:cs="Sylfaen"/>
          <w:b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color w:val="333333"/>
          <w:sz w:val="18"/>
          <w:szCs w:val="18"/>
        </w:rPr>
        <w:t>შემოწმება</w:t>
      </w:r>
      <w:proofErr w:type="spellEnd"/>
    </w:p>
    <w:p w14:paraId="244EC499" w14:textId="77777777" w:rsidR="003357B7" w:rsidRPr="0086292A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გეომეტრიული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პარამეტრების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დეტექცია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SD,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ულტრაიისფერი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ნიშნების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დეტექცია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UV,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ინფრაწითელი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ნიშნების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დეტექცია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IR,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მაგნიტური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მელნის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დეტექცია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MG, 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ორმაგი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სკანერი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ბანკნოტის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სრული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სკანირებისთვის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Double CIS, 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სერიული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ნომრების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ამოცნობა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შედარება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SN.</w:t>
      </w:r>
    </w:p>
    <w:p w14:paraId="7CD8EE88" w14:textId="77777777" w:rsidR="006F51EE" w:rsidRPr="0086292A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სიჩქარე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: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სერიული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ნომრების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ამოცნობ</w:t>
      </w:r>
      <w:r w:rsidR="005419A4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(</w:t>
      </w:r>
      <w:r w:rsidR="005419A4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არანაკლებ</w:t>
      </w:r>
      <w:r w:rsidR="005419A4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)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: 800 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ბანკნოტა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/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წუთში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,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ნომინალის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ამოცნობის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დეტექცია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: 900,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ბანკნოტა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/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წუთში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,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თავისუფალი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თვლა</w:t>
      </w:r>
      <w:r w:rsidR="005419A4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(</w:t>
      </w:r>
      <w:r w:rsidR="005419A4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არანაკლებ</w:t>
      </w:r>
      <w:r w:rsidR="005419A4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)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: 1100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ბანკნოტა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/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წუთში</w:t>
      </w:r>
    </w:p>
    <w:p w14:paraId="2943C627" w14:textId="77777777" w:rsidR="002F4CDC" w:rsidRPr="0086292A" w:rsidRDefault="002F4CDC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  <w:lang w:val="ka-GE"/>
        </w:rPr>
      </w:pPr>
    </w:p>
    <w:p w14:paraId="28158BA1" w14:textId="77777777" w:rsidR="00EF6B13" w:rsidRPr="0086292A" w:rsidRDefault="00EF6B13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  <w:lang w:val="ka-GE"/>
        </w:rPr>
      </w:pPr>
    </w:p>
    <w:p w14:paraId="5D9A6193" w14:textId="77777777" w:rsidR="006C172F" w:rsidRPr="0086292A" w:rsidRDefault="006C172F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ინსტრუქცია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ტენდერში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>:</w:t>
      </w:r>
    </w:p>
    <w:p w14:paraId="069E2630" w14:textId="77777777" w:rsidR="00EF6B13" w:rsidRPr="0086292A" w:rsidRDefault="00EF6B13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color w:val="333333"/>
          <w:sz w:val="18"/>
          <w:szCs w:val="18"/>
          <w:lang w:val="ka-GE"/>
        </w:rPr>
      </w:pPr>
    </w:p>
    <w:p w14:paraId="7C2BB47C" w14:textId="77777777" w:rsidR="00590AE2" w:rsidRPr="0086292A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ტენდერის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მიმდინარეობის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განმავლობაში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პრეტენდენტებმა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უნდა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ატვირთონ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სატენდერო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მოთხოვნებში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გათვალისწინებული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ყველა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დოკუმენტი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.</w:t>
      </w:r>
    </w:p>
    <w:p w14:paraId="33B7E9F7" w14:textId="77777777" w:rsidR="00590AE2" w:rsidRPr="0086292A" w:rsidRDefault="00840286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საქონლის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590AE2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შემოთავაზება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590AE2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უნდა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590AE2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მოხდეს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590AE2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.</w:t>
      </w:r>
      <w:r w:rsidR="00590AE2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.</w:t>
      </w:r>
      <w:r w:rsidR="00590AE2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. </w:t>
      </w:r>
      <w:r w:rsidR="00590AE2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დოლარში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,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ხოლო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მომსახურების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ეროვნულ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ვალუტაში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-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ლარში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.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.</w:t>
      </w:r>
    </w:p>
    <w:p w14:paraId="31977861" w14:textId="77777777" w:rsidR="006C172F" w:rsidRPr="0086292A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ტენდერის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განმავლობაში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დამატებითი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ინფორმაციის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მოპოვება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ან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დაზუსტება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შესაძლებელია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საკონტაქტო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პირთან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დაკავშირებით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FF34D6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E-mail-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ით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ან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ტელეფონით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.</w:t>
      </w:r>
    </w:p>
    <w:p w14:paraId="1AF1FE4D" w14:textId="77777777" w:rsidR="006C172F" w:rsidRPr="0086292A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ტენდერის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დასრულების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შემდეგ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6D6840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ბანკი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განიხილავს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მოწოდებულ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ინფორმაციას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გამოავლენს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საუკეთესო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პირობის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მომწოდებელს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.</w:t>
      </w:r>
    </w:p>
    <w:p w14:paraId="50B59A60" w14:textId="77777777" w:rsidR="00EF6B13" w:rsidRPr="0086292A" w:rsidRDefault="00EF6B13" w:rsidP="00EF6B13">
      <w:pPr>
        <w:shd w:val="clear" w:color="auto" w:fill="FFFFFF"/>
        <w:spacing w:after="0" w:line="240" w:lineRule="auto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</w:p>
    <w:p w14:paraId="61F03CE0" w14:textId="77777777" w:rsidR="006C172F" w:rsidRPr="0086292A" w:rsidRDefault="006C172F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lastRenderedPageBreak/>
        <w:t>ტენდერში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პირობები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>:</w:t>
      </w:r>
    </w:p>
    <w:p w14:paraId="585C3BB5" w14:textId="77777777" w:rsidR="00EF6B13" w:rsidRPr="0086292A" w:rsidRDefault="00EF6B13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color w:val="333333"/>
          <w:sz w:val="18"/>
          <w:szCs w:val="18"/>
          <w:lang w:val="ka-GE"/>
        </w:rPr>
      </w:pPr>
    </w:p>
    <w:p w14:paraId="656B82E4" w14:textId="77777777" w:rsidR="00C2326F" w:rsidRPr="0086292A" w:rsidRDefault="00C2326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ტენდერი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ჩატარდება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3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ბიჯიანი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ვაჭრობის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პრინციპით</w:t>
      </w:r>
      <w:r w:rsidR="00EC5167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AF5C16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60</w:t>
      </w:r>
      <w:r w:rsidR="00EC5167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EC5167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ცალი</w:t>
      </w:r>
      <w:r w:rsidR="00EC5167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EC5167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შესასყიდი</w:t>
      </w:r>
      <w:r w:rsidR="00EC5167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EC5167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საქონლის</w:t>
      </w:r>
      <w:r w:rsidR="00EC5167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EC5167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ჯამურ</w:t>
      </w:r>
      <w:r w:rsidR="00EC5167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EC5167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თანხაზე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,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ბიჯის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ოდენობა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განისაზღვრება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EC5167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არანაკლებ</w:t>
      </w:r>
      <w:r w:rsidR="00EC5167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AF5C16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800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დოლარი</w:t>
      </w:r>
      <w:r w:rsidR="00590AE2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</w:t>
      </w:r>
      <w:r w:rsidR="00590AE2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590AE2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ოდენობით</w:t>
      </w:r>
      <w:r w:rsidR="00FC31C4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6889537F" w14:textId="77777777" w:rsidR="00824B4C" w:rsidRPr="0086292A" w:rsidRDefault="00824B4C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ფასი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უნდა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მოიცავდეს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ყველა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გადასახადს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ტრანსპორტირებას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ქ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.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თბილისში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.</w:t>
      </w:r>
    </w:p>
    <w:p w14:paraId="775513D6" w14:textId="77777777" w:rsidR="00FC31C4" w:rsidRPr="0086292A" w:rsidRDefault="00FC31C4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ვაჭრობის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დასრულების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შემდგეგ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ბანკი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იტოვებს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უფლებას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მოლაპარაკება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გააგრძელოს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კომპანიებთან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ასეთის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საჭიროების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შემთხვევაში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46153D73" w14:textId="77777777" w:rsidR="00C24F17" w:rsidRPr="0086292A" w:rsidRDefault="00A16082" w:rsidP="00C24F17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გამარჯვებული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კომპანია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შეირჩევა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შემდეგი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კრიტერიუმების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მიხედვით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: </w:t>
      </w:r>
      <w:r w:rsidR="00EC5167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საქონლის</w:t>
      </w:r>
      <w:r w:rsidR="00EC5167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ფასი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, </w:t>
      </w:r>
      <w:r w:rsidR="00840286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მომსახურები</w:t>
      </w:r>
      <w:r w:rsidR="00EC5167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</w:t>
      </w:r>
      <w:r w:rsidR="00EC5167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EC5167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ფასი</w:t>
      </w:r>
      <w:r w:rsidR="00840286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(</w:t>
      </w:r>
      <w:r w:rsidR="00840286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გაწმენდის</w:t>
      </w:r>
      <w:r w:rsidR="00840286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840286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სამუშაოები</w:t>
      </w:r>
      <w:r w:rsidR="00840286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)</w:t>
      </w:r>
      <w:r w:rsidR="00EC5167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,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საგარანტიო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პერიოდი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მოწოდების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ვადა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2863649A" w14:textId="37E3303B" w:rsidR="00C24F17" w:rsidRPr="0086292A" w:rsidRDefault="00C24F17" w:rsidP="00C24F17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ბანკი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იტოვებს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უფლებას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ნებისმიერ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დროს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შეწყვიტოს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ან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გადაავადოს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ტენდერი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საკუთარი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შეხედულებისამებრ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,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ასევე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ვაჭრობის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დასრულების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შემდეგ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აწარმოოს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დამატებითი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მოლაპარაკებები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პრეტენდენტებთან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ფასებთან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ან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>/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და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სხვა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საკითხებთან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 xml:space="preserve"> </w:t>
      </w:r>
      <w:proofErr w:type="spellStart"/>
      <w:r w:rsidRPr="0086292A">
        <w:rPr>
          <w:rFonts w:ascii="Menlo Bold" w:hAnsi="Menlo Bold" w:cs="Menlo Bold"/>
          <w:color w:val="18376A"/>
          <w:sz w:val="18"/>
          <w:szCs w:val="18"/>
        </w:rPr>
        <w:t>დაკავშირებით</w:t>
      </w:r>
      <w:proofErr w:type="spellEnd"/>
      <w:r w:rsidRPr="0086292A">
        <w:rPr>
          <w:rFonts w:ascii="Geo_Academiuri" w:hAnsi="Geo_Academiuri" w:cs="Calibri"/>
          <w:color w:val="18376A"/>
          <w:sz w:val="18"/>
          <w:szCs w:val="18"/>
        </w:rPr>
        <w:t>;</w:t>
      </w:r>
    </w:p>
    <w:p w14:paraId="162405C2" w14:textId="77777777" w:rsidR="00590AE2" w:rsidRPr="0086292A" w:rsidRDefault="00590AE2" w:rsidP="00EF6B13">
      <w:pPr>
        <w:shd w:val="clear" w:color="auto" w:fill="FFFFFF"/>
        <w:spacing w:after="0" w:line="240" w:lineRule="auto"/>
        <w:jc w:val="both"/>
        <w:rPr>
          <w:rFonts w:ascii="Geo_Academiuri" w:eastAsia="Times New Roman" w:hAnsi="Geo_Academiuri" w:cs="Times New Roman"/>
          <w:color w:val="333333"/>
          <w:sz w:val="18"/>
          <w:szCs w:val="18"/>
          <w:lang w:val="ka-GE"/>
        </w:rPr>
      </w:pPr>
    </w:p>
    <w:p w14:paraId="7EFD9F31" w14:textId="77777777" w:rsidR="00EF6B13" w:rsidRPr="0086292A" w:rsidRDefault="00EF6B13" w:rsidP="00EF6B13">
      <w:pPr>
        <w:shd w:val="clear" w:color="auto" w:fill="FFFFFF"/>
        <w:spacing w:after="0" w:line="240" w:lineRule="auto"/>
        <w:jc w:val="both"/>
        <w:rPr>
          <w:rFonts w:ascii="Geo_Academiuri" w:eastAsia="Times New Roman" w:hAnsi="Geo_Academiuri" w:cs="Times New Roman"/>
          <w:color w:val="333333"/>
          <w:sz w:val="18"/>
          <w:szCs w:val="18"/>
          <w:lang w:val="ka-GE"/>
        </w:rPr>
      </w:pPr>
    </w:p>
    <w:p w14:paraId="62D11216" w14:textId="77777777" w:rsidR="006C172F" w:rsidRPr="0086292A" w:rsidRDefault="006C172F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ანგარიშსწორების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პირობა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>:</w:t>
      </w:r>
    </w:p>
    <w:p w14:paraId="09AFB66E" w14:textId="77777777" w:rsidR="00EF6B13" w:rsidRPr="0086292A" w:rsidRDefault="00EF6B13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color w:val="333333"/>
          <w:sz w:val="18"/>
          <w:szCs w:val="18"/>
          <w:lang w:val="ka-GE"/>
        </w:rPr>
      </w:pPr>
    </w:p>
    <w:p w14:paraId="34F644AC" w14:textId="77777777" w:rsidR="006C172F" w:rsidRPr="0086292A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ხელშეკრულების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ფარგლებში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ანგარიშსწორება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განხორციელდება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მოთხოვნილი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პროდუქციის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სრულად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ჯეროვნად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შესრულებისა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მხარეთა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შორის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შესაბამისი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მიღება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-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ჩაბარების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აქტის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გაფორმებიდან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15 (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თხუთმეტი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)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საბანკო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დღის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ვადაში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.</w:t>
      </w:r>
    </w:p>
    <w:p w14:paraId="66B5427D" w14:textId="77777777" w:rsidR="00EF6B13" w:rsidRPr="0086292A" w:rsidRDefault="00EF6B13" w:rsidP="00EF6B13">
      <w:pPr>
        <w:shd w:val="clear" w:color="auto" w:fill="FFFFFF"/>
        <w:spacing w:after="0" w:line="240" w:lineRule="auto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</w:p>
    <w:p w14:paraId="52C4A49A" w14:textId="77777777" w:rsidR="006C172F" w:rsidRPr="0086292A" w:rsidRDefault="006C172F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სატენდერო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მოთხოვნები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>:</w:t>
      </w:r>
    </w:p>
    <w:p w14:paraId="5CEB9710" w14:textId="77777777" w:rsidR="00EF6B13" w:rsidRPr="0086292A" w:rsidRDefault="00EF6B13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color w:val="333333"/>
          <w:sz w:val="18"/>
          <w:szCs w:val="18"/>
          <w:lang w:val="ka-GE"/>
        </w:rPr>
      </w:pPr>
    </w:p>
    <w:p w14:paraId="550F28F6" w14:textId="77777777" w:rsidR="006C172F" w:rsidRPr="0086292A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პრეტენდენტის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მიერ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ასატვირთი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ყველა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დოკუმენტი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ინფორმაცია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დამოწმებული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უნდა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იყოს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უფლებამოსილი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პირის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ხელმოწერითა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ბეჭდით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41A351A4" w14:textId="77777777" w:rsidR="006C172F" w:rsidRPr="0086292A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ტენერში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მონაწილეობის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მისაღებად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აუცილებელია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ორგანიზაციამ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შეავსოს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9B3B87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წინამდებარე</w:t>
      </w:r>
      <w:r w:rsidR="009B3B87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="009B3B87"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დოკუმენტი</w:t>
      </w:r>
      <w:r w:rsidR="009B3B87"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317FC61D" w14:textId="77777777" w:rsidR="006C172F" w:rsidRPr="0086292A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შემოთავაზებული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ძირითადი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პროდუქცია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სრულად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უნდა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აკმაყოფილებდეს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დოკუმენტაციაში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მოცემულ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პარამეტრებს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.</w:t>
      </w:r>
    </w:p>
    <w:p w14:paraId="0DE00F98" w14:textId="77777777" w:rsidR="00EF6B13" w:rsidRPr="0086292A" w:rsidRDefault="00EF6B13" w:rsidP="00EF6B13">
      <w:pPr>
        <w:shd w:val="clear" w:color="auto" w:fill="FFFFFF"/>
        <w:spacing w:after="0" w:line="240" w:lineRule="auto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</w:p>
    <w:p w14:paraId="67C2F184" w14:textId="77777777" w:rsidR="006C172F" w:rsidRPr="0086292A" w:rsidRDefault="006C172F" w:rsidP="00EF6B13">
      <w:pPr>
        <w:shd w:val="clear" w:color="auto" w:fill="FFFFFF"/>
        <w:spacing w:after="0" w:line="240" w:lineRule="auto"/>
        <w:jc w:val="both"/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ტენდერში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მისაღებად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შემდეგი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333333"/>
          <w:sz w:val="18"/>
          <w:szCs w:val="18"/>
        </w:rPr>
        <w:t>:</w:t>
      </w:r>
    </w:p>
    <w:p w14:paraId="3CB830BE" w14:textId="77777777" w:rsidR="00EF6B13" w:rsidRPr="0086292A" w:rsidRDefault="00EF6B13" w:rsidP="00EF6B13">
      <w:pPr>
        <w:shd w:val="clear" w:color="auto" w:fill="FFFFFF"/>
        <w:spacing w:after="0" w:line="240" w:lineRule="auto"/>
        <w:jc w:val="both"/>
        <w:rPr>
          <w:rFonts w:ascii="Geo_Academiuri" w:eastAsia="Times New Roman" w:hAnsi="Geo_Academiuri" w:cs="Times New Roman"/>
          <w:color w:val="333333"/>
          <w:sz w:val="18"/>
          <w:szCs w:val="18"/>
          <w:lang w:val="ka-GE"/>
        </w:rPr>
      </w:pPr>
    </w:p>
    <w:p w14:paraId="0132B00F" w14:textId="77777777" w:rsidR="00EF6B13" w:rsidRPr="0086292A" w:rsidRDefault="00EF6B13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წინამდებარე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დოკუმენტში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არსებული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ცხრილ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(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ებ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)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შევსებული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,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დაბეჭდილი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ხელმოწერილი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უფლებამოსილი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პირის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მიერ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1098EA6C" w14:textId="77777777" w:rsidR="00EF6B13" w:rsidRPr="0086292A" w:rsidRDefault="001B3503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შემოთავაზებული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საქონლის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დასახელება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დეტალური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სპეციფიკაციები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და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საგარანტიო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პირობები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5565E2D6" w14:textId="77777777" w:rsidR="00EF6B13" w:rsidRPr="0086292A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ამონაწერი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სამეწარმეო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რეესტრიდან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40BC1A86" w14:textId="77777777" w:rsidR="00EF6B13" w:rsidRPr="0086292A" w:rsidRDefault="00EF6B13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</w:pP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საბანკო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 xml:space="preserve"> 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  <w:lang w:val="ka-GE"/>
        </w:rPr>
        <w:t>რეკვიზიტები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  <w:lang w:val="ka-GE"/>
        </w:rPr>
        <w:t>;</w:t>
      </w:r>
    </w:p>
    <w:p w14:paraId="0B5262B2" w14:textId="77777777" w:rsidR="006C172F" w:rsidRPr="0086292A" w:rsidRDefault="006C172F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color w:val="333333"/>
          <w:sz w:val="18"/>
          <w:szCs w:val="18"/>
          <w:lang w:val="ka-GE"/>
        </w:rPr>
      </w:pPr>
    </w:p>
    <w:p w14:paraId="72A0FC3C" w14:textId="77777777" w:rsidR="00EF6B13" w:rsidRPr="0086292A" w:rsidRDefault="00EF6B13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color w:val="333333"/>
          <w:sz w:val="18"/>
          <w:szCs w:val="18"/>
          <w:lang w:val="ka-GE"/>
        </w:rPr>
      </w:pPr>
    </w:p>
    <w:p w14:paraId="24F98521" w14:textId="77777777" w:rsidR="006C172F" w:rsidRPr="0086292A" w:rsidRDefault="006C172F" w:rsidP="00EF6B13">
      <w:pPr>
        <w:shd w:val="clear" w:color="auto" w:fill="FFFFFF"/>
        <w:spacing w:after="0" w:line="240" w:lineRule="auto"/>
        <w:jc w:val="both"/>
        <w:rPr>
          <w:rFonts w:ascii="Geo_Academiuri" w:eastAsia="Times New Roman" w:hAnsi="Geo_Academiuri" w:cs="Times New Roman"/>
          <w:color w:val="333333"/>
          <w:sz w:val="18"/>
          <w:szCs w:val="18"/>
        </w:rPr>
      </w:pPr>
      <w:proofErr w:type="spellStart"/>
      <w:proofErr w:type="gram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პრეტენდენტის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წინააღმდეგ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არ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უნდა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მიმდინარეობდეს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გადახდისუუნარობის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საქმის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წარმოება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და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პრეტენდენტი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არ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უნდა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იყოს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ლიკვიდაციის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/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რეორგანიზაციის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პროცესში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>.</w:t>
      </w:r>
      <w:proofErr w:type="gramEnd"/>
    </w:p>
    <w:p w14:paraId="13751C3B" w14:textId="77777777" w:rsidR="006C172F" w:rsidRPr="0086292A" w:rsidRDefault="006C172F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ტენდერის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განმავლობაში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პრეტენდენტს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აქვს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ვალდებულება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მოთხოვნისამებრ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წარმოადგინოს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ნებისმიერი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იურიდიული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თუ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ფინანსური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დოკუმენტი</w:t>
      </w:r>
      <w:proofErr w:type="spellEnd"/>
      <w:r w:rsidR="00C111B3"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>.</w:t>
      </w:r>
      <w:proofErr w:type="gramEnd"/>
      <w:r w:rsidR="00C111B3"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br/>
      </w:r>
    </w:p>
    <w:p w14:paraId="0EC8C3BA" w14:textId="77777777" w:rsidR="00EF6B13" w:rsidRPr="0086292A" w:rsidRDefault="00EF6B13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color w:val="333333"/>
          <w:sz w:val="18"/>
          <w:szCs w:val="18"/>
          <w:lang w:val="ka-GE"/>
        </w:rPr>
      </w:pPr>
    </w:p>
    <w:p w14:paraId="47096434" w14:textId="77777777" w:rsidR="006C172F" w:rsidRPr="0086292A" w:rsidRDefault="006C172F" w:rsidP="00EF6B13">
      <w:pPr>
        <w:shd w:val="clear" w:color="auto" w:fill="FFFFFF"/>
        <w:spacing w:after="0" w:line="240" w:lineRule="auto"/>
        <w:outlineLvl w:val="1"/>
        <w:rPr>
          <w:rFonts w:ascii="Geo_Academiuri" w:eastAsia="Times New Roman" w:hAnsi="Geo_Academiuri" w:cs="Times New Roman"/>
          <w:b/>
          <w:bCs/>
          <w:color w:val="222222"/>
          <w:sz w:val="18"/>
          <w:szCs w:val="18"/>
        </w:rPr>
      </w:pPr>
      <w:proofErr w:type="spellStart"/>
      <w:r w:rsidRPr="0086292A">
        <w:rPr>
          <w:rFonts w:ascii="Menlo Bold" w:eastAsia="Times New Roman" w:hAnsi="Menlo Bold" w:cs="Menlo Bold"/>
          <w:b/>
          <w:bCs/>
          <w:color w:val="222222"/>
          <w:sz w:val="18"/>
          <w:szCs w:val="18"/>
        </w:rPr>
        <w:t>ტენდერის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222222"/>
          <w:sz w:val="18"/>
          <w:szCs w:val="18"/>
        </w:rPr>
        <w:t>ჩაბარების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b/>
          <w:bCs/>
          <w:color w:val="222222"/>
          <w:sz w:val="18"/>
          <w:szCs w:val="18"/>
        </w:rPr>
        <w:t>პირობები</w:t>
      </w:r>
      <w:proofErr w:type="spellEnd"/>
      <w:r w:rsidRPr="0086292A">
        <w:rPr>
          <w:rFonts w:ascii="Geo_Academiuri" w:eastAsia="Times New Roman" w:hAnsi="Geo_Academiuri" w:cs="Times New Roman"/>
          <w:b/>
          <w:bCs/>
          <w:color w:val="222222"/>
          <w:sz w:val="18"/>
          <w:szCs w:val="18"/>
        </w:rPr>
        <w:t>:</w:t>
      </w:r>
    </w:p>
    <w:p w14:paraId="4E55EA1E" w14:textId="77777777" w:rsidR="006C172F" w:rsidRPr="0086292A" w:rsidRDefault="006C172F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color w:val="333333"/>
          <w:sz w:val="18"/>
          <w:szCs w:val="18"/>
        </w:rPr>
      </w:pP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შემოთავაზებები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უნდა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აიტვირთოს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შე</w:t>
      </w:r>
      <w:bookmarkStart w:id="0" w:name="_GoBack"/>
      <w:bookmarkEnd w:id="0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სყიდვების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ვებ</w:t>
      </w:r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>-</w:t>
      </w:r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გვერდზე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>:</w:t>
      </w:r>
      <w:r w:rsidRPr="0086292A">
        <w:rPr>
          <w:rFonts w:ascii="Geo_Academiuri" w:eastAsia="Times New Roman" w:hAnsi="Geo_Academiuri" w:cs="Helvetica"/>
          <w:color w:val="333333"/>
          <w:sz w:val="18"/>
          <w:szCs w:val="18"/>
        </w:rPr>
        <w:t> </w:t>
      </w:r>
      <w:hyperlink r:id="rId9" w:history="1">
        <w:r w:rsidRPr="0086292A">
          <w:rPr>
            <w:rFonts w:ascii="Geo_Academiuri" w:eastAsia="Times New Roman" w:hAnsi="Geo_Academiuri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>;</w:t>
      </w:r>
    </w:p>
    <w:p w14:paraId="510368D3" w14:textId="77777777" w:rsidR="006C172F" w:rsidRPr="0086292A" w:rsidRDefault="006C172F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b/>
          <w:color w:val="333333"/>
          <w:sz w:val="18"/>
          <w:szCs w:val="18"/>
          <w:lang w:val="ka-GE"/>
        </w:rPr>
      </w:pP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სატენდერო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წინადადების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წარმოდგენის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ბოლო</w:t>
      </w:r>
      <w:proofErr w:type="spellEnd"/>
      <w:r w:rsidRPr="0086292A">
        <w:rPr>
          <w:rFonts w:ascii="Geo_Academiuri" w:eastAsia="Times New Roman" w:hAnsi="Geo_Academiuri" w:cs="Times New Roma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ვადა</w:t>
      </w:r>
      <w:proofErr w:type="spellEnd"/>
      <w:r w:rsidR="00EF6B13" w:rsidRPr="0086292A">
        <w:rPr>
          <w:rFonts w:ascii="Geo_Academiuri" w:eastAsia="Times New Roman" w:hAnsi="Geo_Academiuri" w:cs="Times New Roman"/>
          <w:color w:val="333333"/>
          <w:sz w:val="18"/>
          <w:szCs w:val="18"/>
          <w:lang w:val="ka-GE"/>
        </w:rPr>
        <w:t xml:space="preserve">: </w:t>
      </w:r>
      <w:r w:rsidR="00EF6B13" w:rsidRPr="0086292A">
        <w:rPr>
          <w:rFonts w:ascii="Geo_Academiuri" w:eastAsia="Times New Roman" w:hAnsi="Geo_Academiuri" w:cs="Times New Roman"/>
          <w:b/>
          <w:color w:val="333333"/>
          <w:sz w:val="18"/>
          <w:szCs w:val="18"/>
          <w:lang w:val="ka-GE"/>
        </w:rPr>
        <w:t xml:space="preserve">2020 </w:t>
      </w:r>
      <w:r w:rsidR="00EF6B13" w:rsidRPr="0086292A">
        <w:rPr>
          <w:rFonts w:ascii="Menlo Bold" w:eastAsia="Times New Roman" w:hAnsi="Menlo Bold" w:cs="Menlo Bold"/>
          <w:b/>
          <w:color w:val="333333"/>
          <w:sz w:val="18"/>
          <w:szCs w:val="18"/>
          <w:lang w:val="ka-GE"/>
        </w:rPr>
        <w:t>წლის</w:t>
      </w:r>
      <w:r w:rsidR="00EF6B13" w:rsidRPr="0086292A">
        <w:rPr>
          <w:rFonts w:ascii="Geo_Academiuri" w:eastAsia="Times New Roman" w:hAnsi="Geo_Academiuri" w:cs="Times New Roman"/>
          <w:b/>
          <w:color w:val="333333"/>
          <w:sz w:val="18"/>
          <w:szCs w:val="18"/>
          <w:lang w:val="ka-GE"/>
        </w:rPr>
        <w:t xml:space="preserve"> </w:t>
      </w:r>
      <w:r w:rsidR="00703A64" w:rsidRPr="0086292A">
        <w:rPr>
          <w:rFonts w:ascii="Geo_Academiuri" w:eastAsia="Times New Roman" w:hAnsi="Geo_Academiuri" w:cs="Times New Roman"/>
          <w:b/>
          <w:color w:val="333333"/>
          <w:sz w:val="18"/>
          <w:szCs w:val="18"/>
          <w:lang w:val="ka-GE"/>
        </w:rPr>
        <w:t>15</w:t>
      </w:r>
      <w:r w:rsidR="00B23F6E" w:rsidRPr="0086292A">
        <w:rPr>
          <w:rFonts w:ascii="Geo_Academiuri" w:eastAsia="Times New Roman" w:hAnsi="Geo_Academiuri" w:cs="Times New Roman"/>
          <w:b/>
          <w:color w:val="333333"/>
          <w:sz w:val="18"/>
          <w:szCs w:val="18"/>
        </w:rPr>
        <w:t xml:space="preserve"> </w:t>
      </w:r>
      <w:proofErr w:type="spellStart"/>
      <w:r w:rsidR="00B23F6E" w:rsidRPr="0086292A">
        <w:rPr>
          <w:rFonts w:ascii="Menlo Bold" w:eastAsia="Times New Roman" w:hAnsi="Menlo Bold" w:cs="Menlo Bold"/>
          <w:b/>
          <w:color w:val="333333"/>
          <w:sz w:val="18"/>
          <w:szCs w:val="18"/>
        </w:rPr>
        <w:t>ივნისი</w:t>
      </w:r>
      <w:proofErr w:type="spellEnd"/>
      <w:r w:rsidR="00EF6B13" w:rsidRPr="0086292A">
        <w:rPr>
          <w:rFonts w:ascii="Geo_Academiuri" w:eastAsia="Times New Roman" w:hAnsi="Geo_Academiuri" w:cs="Times New Roman"/>
          <w:b/>
          <w:color w:val="333333"/>
          <w:sz w:val="18"/>
          <w:szCs w:val="18"/>
          <w:lang w:val="ka-GE"/>
        </w:rPr>
        <w:t xml:space="preserve"> 17:00 </w:t>
      </w:r>
      <w:r w:rsidR="00EF6B13" w:rsidRPr="0086292A">
        <w:rPr>
          <w:rFonts w:ascii="Menlo Bold" w:eastAsia="Times New Roman" w:hAnsi="Menlo Bold" w:cs="Menlo Bold"/>
          <w:b/>
          <w:color w:val="333333"/>
          <w:sz w:val="18"/>
          <w:szCs w:val="18"/>
          <w:lang w:val="ka-GE"/>
        </w:rPr>
        <w:t>საათი</w:t>
      </w:r>
    </w:p>
    <w:p w14:paraId="0AD93E06" w14:textId="77777777" w:rsidR="00EF6B13" w:rsidRPr="0086292A" w:rsidRDefault="00EF6B13" w:rsidP="00EF6B13">
      <w:pPr>
        <w:shd w:val="clear" w:color="auto" w:fill="FFFFFF"/>
        <w:spacing w:after="0" w:line="240" w:lineRule="auto"/>
        <w:rPr>
          <w:rFonts w:ascii="Geo_Academiuri" w:eastAsia="Times New Roman" w:hAnsi="Geo_Academiuri" w:cs="Times New Roman"/>
          <w:color w:val="333333"/>
          <w:sz w:val="18"/>
          <w:szCs w:val="18"/>
        </w:rPr>
      </w:pPr>
    </w:p>
    <w:p w14:paraId="4B2D17B6" w14:textId="77777777" w:rsidR="00277003" w:rsidRPr="0086292A" w:rsidRDefault="006C172F" w:rsidP="009E4C30">
      <w:pPr>
        <w:shd w:val="clear" w:color="auto" w:fill="FFFFFF"/>
        <w:spacing w:after="0" w:line="240" w:lineRule="auto"/>
        <w:rPr>
          <w:rFonts w:ascii="Geo_Academiuri" w:eastAsia="Times New Roman" w:hAnsi="Geo_Academiuri" w:cs="Sylfaen"/>
          <w:color w:val="333333"/>
          <w:sz w:val="18"/>
          <w:szCs w:val="18"/>
        </w:rPr>
      </w:pP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დამატებითი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ინფორმაცია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შეგიძლიათ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მიიღოთ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შემდეგი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საკონტაქტო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პირისაგან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>:</w:t>
      </w:r>
    </w:p>
    <w:p w14:paraId="1BF38F6A" w14:textId="77777777" w:rsidR="00A80970" w:rsidRPr="0086292A" w:rsidRDefault="006C172F" w:rsidP="009E4C30">
      <w:pPr>
        <w:shd w:val="clear" w:color="auto" w:fill="FFFFFF"/>
        <w:spacing w:after="0" w:line="240" w:lineRule="auto"/>
        <w:rPr>
          <w:rFonts w:ascii="Geo_Academiuri" w:hAnsi="Geo_Academiuri"/>
          <w:sz w:val="18"/>
          <w:szCs w:val="18"/>
        </w:rPr>
      </w:pPr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br/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კონსტანტინე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მეტრეველი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br/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ტელ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>: +995 595 03 64 84</w:t>
      </w:r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br/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ელ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 xml:space="preserve">. </w:t>
      </w:r>
      <w:proofErr w:type="spellStart"/>
      <w:r w:rsidRPr="0086292A">
        <w:rPr>
          <w:rFonts w:ascii="Menlo Bold" w:eastAsia="Times New Roman" w:hAnsi="Menlo Bold" w:cs="Menlo Bold"/>
          <w:color w:val="333333"/>
          <w:sz w:val="18"/>
          <w:szCs w:val="18"/>
        </w:rPr>
        <w:t>ფოსტა</w:t>
      </w:r>
      <w:proofErr w:type="spellEnd"/>
      <w:r w:rsidRPr="0086292A">
        <w:rPr>
          <w:rFonts w:ascii="Geo_Academiuri" w:eastAsia="Times New Roman" w:hAnsi="Geo_Academiuri" w:cs="Sylfaen"/>
          <w:color w:val="333333"/>
          <w:sz w:val="18"/>
          <w:szCs w:val="18"/>
        </w:rPr>
        <w:t>:</w:t>
      </w:r>
      <w:r w:rsidRPr="0086292A">
        <w:rPr>
          <w:rFonts w:ascii="Geo_Academiuri" w:eastAsia="Times New Roman" w:hAnsi="Geo_Academiuri" w:cs="Helvetica"/>
          <w:bCs/>
          <w:color w:val="333333"/>
          <w:sz w:val="18"/>
          <w:szCs w:val="18"/>
        </w:rPr>
        <w:t> </w:t>
      </w:r>
      <w:hyperlink r:id="rId10" w:history="1">
        <w:r w:rsidRPr="0086292A">
          <w:rPr>
            <w:rStyle w:val="Hyperlink"/>
            <w:rFonts w:ascii="Geo_Academiuri" w:eastAsia="Times New Roman" w:hAnsi="Geo_Academiuri" w:cs="Times New Roman"/>
            <w:bCs/>
            <w:sz w:val="18"/>
            <w:szCs w:val="18"/>
          </w:rPr>
          <w:t>ko.metreveli@bog.ge</w:t>
        </w:r>
      </w:hyperlink>
    </w:p>
    <w:sectPr w:rsidR="00A80970" w:rsidRPr="0086292A" w:rsidSect="001E3349">
      <w:headerReference w:type="default" r:id="rId11"/>
      <w:footerReference w:type="default" r:id="rId12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40F48" w14:textId="77777777" w:rsidR="0069115B" w:rsidRDefault="0069115B" w:rsidP="00C57317">
      <w:pPr>
        <w:spacing w:after="0" w:line="240" w:lineRule="auto"/>
      </w:pPr>
      <w:r>
        <w:separator/>
      </w:r>
    </w:p>
  </w:endnote>
  <w:endnote w:type="continuationSeparator" w:id="0">
    <w:p w14:paraId="0B124684" w14:textId="77777777" w:rsidR="0069115B" w:rsidRDefault="0069115B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_Academiur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E6F61" w14:textId="77777777"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975E" w14:textId="77777777" w:rsidR="0069115B" w:rsidRDefault="0069115B" w:rsidP="00C57317">
      <w:pPr>
        <w:spacing w:after="0" w:line="240" w:lineRule="auto"/>
      </w:pPr>
      <w:r>
        <w:separator/>
      </w:r>
    </w:p>
  </w:footnote>
  <w:footnote w:type="continuationSeparator" w:id="0">
    <w:p w14:paraId="724E91BD" w14:textId="77777777" w:rsidR="0069115B" w:rsidRDefault="0069115B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E418" w14:textId="77777777"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2296DF23" wp14:editId="10FB14D0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C5DF5"/>
    <w:multiLevelType w:val="hybridMultilevel"/>
    <w:tmpl w:val="9CC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57D8D"/>
    <w:multiLevelType w:val="hybridMultilevel"/>
    <w:tmpl w:val="5860B7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2278"/>
    <w:multiLevelType w:val="hybridMultilevel"/>
    <w:tmpl w:val="FF40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3C20"/>
    <w:rsid w:val="000376B8"/>
    <w:rsid w:val="00066BB9"/>
    <w:rsid w:val="001219A0"/>
    <w:rsid w:val="001B3503"/>
    <w:rsid w:val="001D135A"/>
    <w:rsid w:val="001E3349"/>
    <w:rsid w:val="001E7159"/>
    <w:rsid w:val="00213AAB"/>
    <w:rsid w:val="00276781"/>
    <w:rsid w:val="00277003"/>
    <w:rsid w:val="002925C5"/>
    <w:rsid w:val="002B205C"/>
    <w:rsid w:val="002E7B26"/>
    <w:rsid w:val="002F4CDC"/>
    <w:rsid w:val="003357B7"/>
    <w:rsid w:val="003578C7"/>
    <w:rsid w:val="005419A4"/>
    <w:rsid w:val="00542625"/>
    <w:rsid w:val="00546127"/>
    <w:rsid w:val="00590AE2"/>
    <w:rsid w:val="00595B3C"/>
    <w:rsid w:val="005B02B1"/>
    <w:rsid w:val="005E718C"/>
    <w:rsid w:val="00601E1C"/>
    <w:rsid w:val="00610669"/>
    <w:rsid w:val="0069115B"/>
    <w:rsid w:val="006C172F"/>
    <w:rsid w:val="006D6840"/>
    <w:rsid w:val="006F51EE"/>
    <w:rsid w:val="0070104B"/>
    <w:rsid w:val="0070258F"/>
    <w:rsid w:val="00703A64"/>
    <w:rsid w:val="0071786F"/>
    <w:rsid w:val="007226BE"/>
    <w:rsid w:val="00794E84"/>
    <w:rsid w:val="007D6809"/>
    <w:rsid w:val="00801E12"/>
    <w:rsid w:val="00806B56"/>
    <w:rsid w:val="00824B4C"/>
    <w:rsid w:val="00836BAF"/>
    <w:rsid w:val="00840286"/>
    <w:rsid w:val="00845F94"/>
    <w:rsid w:val="0086292A"/>
    <w:rsid w:val="00865B9F"/>
    <w:rsid w:val="008A0D2E"/>
    <w:rsid w:val="0097777D"/>
    <w:rsid w:val="009B3B87"/>
    <w:rsid w:val="009C134D"/>
    <w:rsid w:val="009E4C30"/>
    <w:rsid w:val="00A07782"/>
    <w:rsid w:val="00A16082"/>
    <w:rsid w:val="00A5019B"/>
    <w:rsid w:val="00A722E6"/>
    <w:rsid w:val="00A80970"/>
    <w:rsid w:val="00AF5C16"/>
    <w:rsid w:val="00B05044"/>
    <w:rsid w:val="00B23F6E"/>
    <w:rsid w:val="00B250C6"/>
    <w:rsid w:val="00B42F45"/>
    <w:rsid w:val="00B435DE"/>
    <w:rsid w:val="00B70E66"/>
    <w:rsid w:val="00B77585"/>
    <w:rsid w:val="00C111B3"/>
    <w:rsid w:val="00C2326F"/>
    <w:rsid w:val="00C24F17"/>
    <w:rsid w:val="00C36BEC"/>
    <w:rsid w:val="00C57317"/>
    <w:rsid w:val="00C6482E"/>
    <w:rsid w:val="00C84F31"/>
    <w:rsid w:val="00CC3051"/>
    <w:rsid w:val="00CD7727"/>
    <w:rsid w:val="00D45C31"/>
    <w:rsid w:val="00D46C41"/>
    <w:rsid w:val="00D51A7C"/>
    <w:rsid w:val="00DB1182"/>
    <w:rsid w:val="00EA51F6"/>
    <w:rsid w:val="00EA5DB9"/>
    <w:rsid w:val="00EC5167"/>
    <w:rsid w:val="00EF6B13"/>
    <w:rsid w:val="00F179E1"/>
    <w:rsid w:val="00F47BB7"/>
    <w:rsid w:val="00FC31C4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85C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/" TargetMode="External"/><Relationship Id="rId10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797B-1C1E-6140-A85E-2C71927A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664</Words>
  <Characters>3785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T</cp:lastModifiedBy>
  <cp:revision>77</cp:revision>
  <cp:lastPrinted>2020-03-11T11:23:00Z</cp:lastPrinted>
  <dcterms:created xsi:type="dcterms:W3CDTF">2019-02-25T10:09:00Z</dcterms:created>
  <dcterms:modified xsi:type="dcterms:W3CDTF">2020-06-03T07:10:00Z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1583925800</vt:lpwstr>
  </property>
  <property fmtid="{D5CDD505-2E9C-101B-9397-08002B2CF9AE}" pid="5" name="DLPManualFileClassificationVersion">
    <vt:lpwstr>11.3.2.8</vt:lpwstr>
  </property>
</Properties>
</file>